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B3" w:rsidRPr="00CA7C3D" w:rsidRDefault="00F917B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917B3" w:rsidRPr="00CA7C3D" w:rsidRDefault="00F917B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917B3" w:rsidRPr="00CA7C3D" w:rsidRDefault="00F917B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917B3" w:rsidRPr="00CA7C3D" w:rsidRDefault="00F917B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917B3" w:rsidRPr="00CA7C3D" w:rsidRDefault="00F917B3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10.11.2020  № 404</w:t>
      </w:r>
    </w:p>
    <w:p w:rsidR="00F917B3" w:rsidRPr="00CA7C3D" w:rsidRDefault="00F917B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917B3" w:rsidRPr="00CA7C3D" w:rsidRDefault="00F917B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 xml:space="preserve">а, расположенного по адресу: Российская Федерация, Брянская область,  Унечский муниципальный район, Найтоповичское сельское поселение, с. Брянкустичи, ул. Тихона Белякова, з/у 17 </w:t>
      </w:r>
    </w:p>
    <w:p w:rsidR="00F917B3" w:rsidRPr="00CA7C3D" w:rsidRDefault="00F917B3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F917B3" w:rsidRPr="00CA7C3D" w:rsidRDefault="00F917B3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917B3" w:rsidRPr="00372FFD" w:rsidRDefault="00F917B3" w:rsidP="00997DDE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336C1F">
        <w:t>решением Унечского районного Совета народных депутатов от 20.12.2012 № 4-438 «Об утверждении Генерального плана Найтоповичского сельского поселения Унечского района Брянской области»</w:t>
      </w:r>
      <w:r>
        <w:t xml:space="preserve"> (в редакции от 06.11.2019 № 6-30)</w:t>
      </w:r>
      <w:r w:rsidRPr="00336C1F">
        <w:t>, решением Унечского районного Совета народных депутатов от 20.12.2012  № 4-439 (в редакции решени</w:t>
      </w:r>
      <w:r>
        <w:t>й</w:t>
      </w:r>
      <w:r w:rsidRPr="00336C1F">
        <w:t xml:space="preserve"> от 21.04.2017  № 5-221</w:t>
      </w:r>
      <w:r>
        <w:t>, от 06.11.2019 № 6-31</w:t>
      </w:r>
      <w:r w:rsidRPr="00336C1F">
        <w:t>) «Об утверждении Правил землепользования и застройки Найтоповичского сельского поселения Унечского района Брянской области»</w:t>
      </w:r>
      <w:r w:rsidRPr="00336C1F">
        <w:rPr>
          <w:lang w:eastAsia="ru-RU"/>
        </w:rPr>
        <w:t xml:space="preserve">,  </w:t>
      </w:r>
      <w:r w:rsidRPr="008D1805">
        <w:rPr>
          <w:lang w:eastAsia="ru-RU"/>
        </w:rPr>
        <w:t>в целях дальнейшего предоставления земельн</w:t>
      </w:r>
      <w:r>
        <w:rPr>
          <w:lang w:eastAsia="ru-RU"/>
        </w:rPr>
        <w:t>ого</w:t>
      </w:r>
      <w:r w:rsidRPr="008D1805">
        <w:rPr>
          <w:lang w:eastAsia="ru-RU"/>
        </w:rPr>
        <w:t xml:space="preserve"> участк</w:t>
      </w:r>
      <w:r>
        <w:rPr>
          <w:lang w:eastAsia="ru-RU"/>
        </w:rPr>
        <w:t xml:space="preserve">а  </w:t>
      </w:r>
      <w:r w:rsidRPr="008D1805">
        <w:rPr>
          <w:lang w:eastAsia="ru-RU"/>
        </w:rPr>
        <w:t>в собственность</w:t>
      </w:r>
      <w:r>
        <w:rPr>
          <w:lang w:eastAsia="ru-RU"/>
        </w:rPr>
        <w:t xml:space="preserve"> бесплатно </w:t>
      </w:r>
      <w:r w:rsidRPr="008D1805">
        <w:rPr>
          <w:lang w:eastAsia="ru-RU"/>
        </w:rPr>
        <w:t xml:space="preserve"> гражда</w:t>
      </w:r>
      <w:r>
        <w:rPr>
          <w:lang w:eastAsia="ru-RU"/>
        </w:rPr>
        <w:t>нам, имеющим трех и более детей</w:t>
      </w:r>
    </w:p>
    <w:p w:rsidR="00F917B3" w:rsidRPr="00336C1F" w:rsidRDefault="00F917B3" w:rsidP="00F77AF1">
      <w:pPr>
        <w:spacing w:after="120" w:line="240" w:lineRule="auto"/>
        <w:ind w:firstLine="856"/>
        <w:jc w:val="both"/>
      </w:pPr>
    </w:p>
    <w:p w:rsidR="00F917B3" w:rsidRPr="00336C1F" w:rsidRDefault="00F917B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F917B3" w:rsidRDefault="00F917B3" w:rsidP="00F77AF1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1):</w:t>
      </w:r>
    </w:p>
    <w:p w:rsidR="00F917B3" w:rsidRPr="00336C1F" w:rsidRDefault="00F917B3" w:rsidP="00060422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32:27:0240101;</w:t>
      </w:r>
    </w:p>
    <w:p w:rsidR="00F917B3" w:rsidRPr="00336C1F" w:rsidRDefault="00F917B3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2500</w:t>
      </w:r>
      <w:r w:rsidRPr="00336C1F">
        <w:rPr>
          <w:lang w:eastAsia="ru-RU"/>
        </w:rPr>
        <w:t xml:space="preserve"> кв.м.;</w:t>
      </w:r>
    </w:p>
    <w:p w:rsidR="00F917B3" w:rsidRDefault="00F917B3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Найтоповичское сельское поселение, </w:t>
      </w:r>
      <w:r>
        <w:rPr>
          <w:lang w:eastAsia="ru-RU"/>
        </w:rPr>
        <w:t>с. Брянкустичи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17</w:t>
      </w:r>
      <w:r w:rsidRPr="00336C1F">
        <w:rPr>
          <w:lang w:eastAsia="ru-RU"/>
        </w:rPr>
        <w:t>;</w:t>
      </w:r>
    </w:p>
    <w:p w:rsidR="00F917B3" w:rsidRPr="00997DDE" w:rsidRDefault="00F917B3" w:rsidP="00997DD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территориальная зона Т</w:t>
      </w:r>
      <w:r>
        <w:t>Ж</w:t>
      </w:r>
      <w:r w:rsidRPr="007B7352">
        <w:t xml:space="preserve">-1: зона </w:t>
      </w:r>
      <w:r>
        <w:t>застройки индивидуальными жилыми домами</w:t>
      </w:r>
      <w:r w:rsidRPr="007B7352">
        <w:t>;</w:t>
      </w:r>
    </w:p>
    <w:p w:rsidR="00F917B3" w:rsidRPr="00336C1F" w:rsidRDefault="00F917B3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«приусадебный участок личного подсобного хозяйства</w:t>
      </w:r>
      <w:r w:rsidRPr="00336C1F">
        <w:rPr>
          <w:lang w:eastAsia="ru-RU"/>
        </w:rPr>
        <w:t xml:space="preserve">»;  </w:t>
      </w:r>
    </w:p>
    <w:p w:rsidR="00F917B3" w:rsidRPr="00336C1F" w:rsidRDefault="00F917B3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F917B3" w:rsidRPr="00336C1F" w:rsidRDefault="00F917B3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</w:t>
      </w:r>
      <w:r>
        <w:rPr>
          <w:lang w:eastAsia="ru-RU"/>
        </w:rPr>
        <w:t>ельный участок</w:t>
      </w:r>
      <w:r w:rsidRPr="00336C1F">
        <w:rPr>
          <w:lang w:eastAsia="ru-RU"/>
        </w:rPr>
        <w:t xml:space="preserve"> из земель, государственная собственность на которые </w:t>
      </w:r>
      <w:r>
        <w:rPr>
          <w:lang w:eastAsia="ru-RU"/>
        </w:rPr>
        <w:t xml:space="preserve">не разграничена, указанный в пункте 1 </w:t>
      </w:r>
      <w:r w:rsidRPr="00336C1F">
        <w:rPr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F917B3" w:rsidRPr="00336C1F" w:rsidRDefault="00F917B3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Площадь образуемого земельного участка, указанного в пункте 1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917B3" w:rsidRPr="00060422" w:rsidRDefault="00F917B3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060422">
        <w:rPr>
          <w:lang w:eastAsia="ru-RU"/>
        </w:rPr>
        <w:t>.  Условием предоставления испрашиваем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060422">
        <w:rPr>
          <w:lang w:eastAsia="ru-RU"/>
        </w:rPr>
        <w:t>, указанн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060422">
        <w:rPr>
          <w:lang w:eastAsia="ru-RU"/>
        </w:rPr>
        <w:t xml:space="preserve"> 1 настоящего постановления, является проведение работ по </w:t>
      </w:r>
      <w:r>
        <w:rPr>
          <w:lang w:eastAsia="ru-RU"/>
        </w:rPr>
        <w:t>его</w:t>
      </w:r>
      <w:r w:rsidRPr="00060422">
        <w:rPr>
          <w:lang w:eastAsia="ru-RU"/>
        </w:rPr>
        <w:t xml:space="preserve"> образованию в соответствии со схем</w:t>
      </w:r>
      <w:r>
        <w:rPr>
          <w:lang w:eastAsia="ru-RU"/>
        </w:rPr>
        <w:t>ой</w:t>
      </w:r>
      <w:r w:rsidRPr="00060422">
        <w:rPr>
          <w:lang w:eastAsia="ru-RU"/>
        </w:rPr>
        <w:t xml:space="preserve"> расположения земельн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060422">
        <w:rPr>
          <w:lang w:eastAsia="ru-RU"/>
        </w:rPr>
        <w:t xml:space="preserve">, в границах </w:t>
      </w:r>
      <w:r>
        <w:rPr>
          <w:lang w:eastAsia="ru-RU"/>
        </w:rPr>
        <w:t xml:space="preserve"> </w:t>
      </w:r>
      <w:r w:rsidRPr="00060422">
        <w:rPr>
          <w:lang w:eastAsia="ru-RU"/>
        </w:rPr>
        <w:t>и с характеристиками указанными в схем</w:t>
      </w:r>
      <w:r>
        <w:rPr>
          <w:lang w:eastAsia="ru-RU"/>
        </w:rPr>
        <w:t>е</w:t>
      </w:r>
      <w:r w:rsidRPr="00060422">
        <w:rPr>
          <w:lang w:eastAsia="ru-RU"/>
        </w:rPr>
        <w:t>.</w:t>
      </w:r>
    </w:p>
    <w:p w:rsidR="00F917B3" w:rsidRPr="00060422" w:rsidRDefault="00F917B3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060422">
        <w:rPr>
          <w:lang w:eastAsia="ru-RU"/>
        </w:rPr>
        <w:t>. Срок действия решения об утверждении схемы расположения земельного участка составляет два года.</w:t>
      </w:r>
    </w:p>
    <w:p w:rsidR="00F917B3" w:rsidRPr="00060422" w:rsidRDefault="00F917B3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060422">
        <w:rPr>
          <w:lang w:eastAsia="ru-RU"/>
        </w:rPr>
        <w:t xml:space="preserve">.  Данное постановление  разместить на официальном сайте администрации района  в сети  «Интернет» </w:t>
      </w:r>
      <w:hyperlink r:id="rId7" w:history="1">
        <w:r w:rsidRPr="00060422">
          <w:rPr>
            <w:lang w:val="en-US" w:eastAsia="ru-RU"/>
          </w:rPr>
          <w:t>www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unradm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ru</w:t>
        </w:r>
      </w:hyperlink>
      <w:r w:rsidRPr="00060422">
        <w:rPr>
          <w:lang w:eastAsia="ru-RU"/>
        </w:rPr>
        <w:t xml:space="preserve">. </w:t>
      </w:r>
    </w:p>
    <w:p w:rsidR="00F917B3" w:rsidRPr="00060422" w:rsidRDefault="00F917B3" w:rsidP="00060422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060422">
        <w:rPr>
          <w:lang w:eastAsia="ru-RU"/>
        </w:rPr>
        <w:t>.   Настоящее постановление вступает в силу с момента подписания.</w:t>
      </w:r>
    </w:p>
    <w:p w:rsidR="00F917B3" w:rsidRPr="00060422" w:rsidRDefault="00F917B3" w:rsidP="00060422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8.  </w:t>
      </w:r>
      <w:r w:rsidRPr="00060422">
        <w:rPr>
          <w:lang w:eastAsia="ru-RU"/>
        </w:rPr>
        <w:t>Контроль за исполнением настоящего постановления  возложить на</w:t>
      </w:r>
      <w:r>
        <w:rPr>
          <w:lang w:eastAsia="ru-RU"/>
        </w:rPr>
        <w:t xml:space="preserve"> </w:t>
      </w:r>
      <w:r w:rsidRPr="00060422">
        <w:rPr>
          <w:lang w:eastAsia="ru-RU"/>
        </w:rPr>
        <w:t xml:space="preserve">заместителя главы администрации  района  </w:t>
      </w:r>
      <w:r>
        <w:rPr>
          <w:lang w:eastAsia="ru-RU"/>
        </w:rPr>
        <w:t>Волкович И.М.</w:t>
      </w:r>
    </w:p>
    <w:p w:rsidR="00F917B3" w:rsidRPr="00060422" w:rsidRDefault="00F917B3" w:rsidP="00060422">
      <w:pPr>
        <w:spacing w:line="240" w:lineRule="auto"/>
        <w:jc w:val="both"/>
        <w:rPr>
          <w:lang w:eastAsia="ru-RU"/>
        </w:rPr>
      </w:pPr>
    </w:p>
    <w:p w:rsidR="00F917B3" w:rsidRPr="00060422" w:rsidRDefault="00F917B3" w:rsidP="00060422">
      <w:pPr>
        <w:spacing w:after="120" w:line="240" w:lineRule="auto"/>
        <w:jc w:val="both"/>
        <w:rPr>
          <w:lang w:eastAsia="ru-RU"/>
        </w:rPr>
      </w:pPr>
    </w:p>
    <w:p w:rsidR="00F917B3" w:rsidRPr="00060422" w:rsidRDefault="00F917B3" w:rsidP="00060422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060422">
        <w:rPr>
          <w:lang w:eastAsia="ru-RU"/>
        </w:rPr>
        <w:t>лав</w:t>
      </w:r>
      <w:r>
        <w:rPr>
          <w:lang w:eastAsia="ru-RU"/>
        </w:rPr>
        <w:t>а</w:t>
      </w:r>
      <w:r w:rsidRPr="00060422">
        <w:rPr>
          <w:lang w:eastAsia="ru-RU"/>
        </w:rPr>
        <w:t xml:space="preserve"> администрации района                                                                    </w:t>
      </w:r>
      <w:r>
        <w:rPr>
          <w:lang w:eastAsia="ru-RU"/>
        </w:rPr>
        <w:t xml:space="preserve">        </w:t>
      </w:r>
      <w:r w:rsidRPr="00060422">
        <w:rPr>
          <w:lang w:eastAsia="ru-RU"/>
        </w:rPr>
        <w:t>А.М. Кусков</w:t>
      </w:r>
    </w:p>
    <w:p w:rsidR="00F917B3" w:rsidRPr="00060422" w:rsidRDefault="00F917B3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F917B3" w:rsidRPr="00060422" w:rsidRDefault="00F917B3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F917B3" w:rsidRPr="00060422" w:rsidRDefault="00F917B3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F917B3" w:rsidRPr="00336C1F" w:rsidRDefault="00F917B3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F917B3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7B3" w:rsidRDefault="00F917B3" w:rsidP="006F0F01">
      <w:pPr>
        <w:spacing w:line="240" w:lineRule="auto"/>
      </w:pPr>
      <w:r>
        <w:separator/>
      </w:r>
    </w:p>
  </w:endnote>
  <w:endnote w:type="continuationSeparator" w:id="1">
    <w:p w:rsidR="00F917B3" w:rsidRDefault="00F917B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7B3" w:rsidRDefault="00F917B3" w:rsidP="006F0F01">
      <w:pPr>
        <w:spacing w:line="240" w:lineRule="auto"/>
      </w:pPr>
      <w:r>
        <w:separator/>
      </w:r>
    </w:p>
  </w:footnote>
  <w:footnote w:type="continuationSeparator" w:id="1">
    <w:p w:rsidR="00F917B3" w:rsidRDefault="00F917B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98"/>
        </w:tabs>
        <w:ind w:left="16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18"/>
        </w:tabs>
        <w:ind w:left="24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58"/>
        </w:tabs>
        <w:ind w:left="38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78"/>
        </w:tabs>
        <w:ind w:left="45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18"/>
        </w:tabs>
        <w:ind w:left="60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38"/>
        </w:tabs>
        <w:ind w:left="6738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10532"/>
    <w:rsid w:val="00060422"/>
    <w:rsid w:val="00073686"/>
    <w:rsid w:val="000C24D9"/>
    <w:rsid w:val="000D5161"/>
    <w:rsid w:val="000F29FE"/>
    <w:rsid w:val="000F64A0"/>
    <w:rsid w:val="00120638"/>
    <w:rsid w:val="0012732D"/>
    <w:rsid w:val="001F0C9A"/>
    <w:rsid w:val="001F7F8D"/>
    <w:rsid w:val="002104E8"/>
    <w:rsid w:val="0029646E"/>
    <w:rsid w:val="002A6499"/>
    <w:rsid w:val="00336C1F"/>
    <w:rsid w:val="00372606"/>
    <w:rsid w:val="00372FFD"/>
    <w:rsid w:val="003A1891"/>
    <w:rsid w:val="00453CB3"/>
    <w:rsid w:val="00484E3B"/>
    <w:rsid w:val="004970CF"/>
    <w:rsid w:val="00497683"/>
    <w:rsid w:val="004F1A24"/>
    <w:rsid w:val="00544245"/>
    <w:rsid w:val="00554298"/>
    <w:rsid w:val="00557778"/>
    <w:rsid w:val="00587744"/>
    <w:rsid w:val="005C384D"/>
    <w:rsid w:val="005F32CF"/>
    <w:rsid w:val="00664215"/>
    <w:rsid w:val="006B355E"/>
    <w:rsid w:val="006F0F01"/>
    <w:rsid w:val="006F3730"/>
    <w:rsid w:val="0073513A"/>
    <w:rsid w:val="007525BB"/>
    <w:rsid w:val="00764993"/>
    <w:rsid w:val="007B7352"/>
    <w:rsid w:val="00817FCC"/>
    <w:rsid w:val="00853FF7"/>
    <w:rsid w:val="00854A8D"/>
    <w:rsid w:val="008D1805"/>
    <w:rsid w:val="008E3600"/>
    <w:rsid w:val="00910862"/>
    <w:rsid w:val="00957BBE"/>
    <w:rsid w:val="00997DDE"/>
    <w:rsid w:val="00A870FE"/>
    <w:rsid w:val="00A907A8"/>
    <w:rsid w:val="00B37F84"/>
    <w:rsid w:val="00B4544F"/>
    <w:rsid w:val="00B55D15"/>
    <w:rsid w:val="00B6013D"/>
    <w:rsid w:val="00B638DA"/>
    <w:rsid w:val="00B83C47"/>
    <w:rsid w:val="00B84B89"/>
    <w:rsid w:val="00BC14E3"/>
    <w:rsid w:val="00C14927"/>
    <w:rsid w:val="00C17BCE"/>
    <w:rsid w:val="00C27A5F"/>
    <w:rsid w:val="00CA7C3D"/>
    <w:rsid w:val="00D07175"/>
    <w:rsid w:val="00DC35FF"/>
    <w:rsid w:val="00DE4856"/>
    <w:rsid w:val="00E41AF8"/>
    <w:rsid w:val="00EC6E67"/>
    <w:rsid w:val="00ED64B1"/>
    <w:rsid w:val="00ED6DCE"/>
    <w:rsid w:val="00F000AD"/>
    <w:rsid w:val="00F3298D"/>
    <w:rsid w:val="00F77AF1"/>
    <w:rsid w:val="00F862F9"/>
    <w:rsid w:val="00F9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9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543</Words>
  <Characters>3099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2020-11-09T13:44:00Z</cp:lastPrinted>
  <dcterms:created xsi:type="dcterms:W3CDTF">2019-11-27T12:17:00Z</dcterms:created>
  <dcterms:modified xsi:type="dcterms:W3CDTF">2020-11-12T12:28:00Z</dcterms:modified>
</cp:coreProperties>
</file>